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49" w:rsidRPr="00270749" w:rsidRDefault="00270749" w:rsidP="00270749">
      <w:pPr>
        <w:widowControl/>
        <w:shd w:val="clear" w:color="auto" w:fill="FFFFFF"/>
        <w:spacing w:line="720" w:lineRule="atLeast"/>
        <w:jc w:val="center"/>
        <w:rPr>
          <w:rFonts w:ascii="黑体" w:eastAsia="黑体" w:hAnsi="宋体" w:cs="宋体"/>
          <w:color w:val="DF0000"/>
          <w:kern w:val="0"/>
          <w:sz w:val="36"/>
          <w:szCs w:val="36"/>
        </w:rPr>
      </w:pPr>
      <w:r w:rsidRPr="00270749">
        <w:rPr>
          <w:rFonts w:ascii="黑体" w:eastAsia="黑体" w:hAnsi="宋体" w:cs="宋体" w:hint="eastAsia"/>
          <w:color w:val="DF0000"/>
          <w:kern w:val="0"/>
          <w:sz w:val="36"/>
          <w:szCs w:val="36"/>
        </w:rPr>
        <w:t>因私申请出国（境）审批</w:t>
      </w:r>
    </w:p>
    <w:p w:rsidR="00270749" w:rsidRPr="00270749" w:rsidRDefault="00270749" w:rsidP="00270749">
      <w:pPr>
        <w:widowControl/>
        <w:shd w:val="clear" w:color="auto" w:fill="F9F9F9"/>
        <w:spacing w:line="450" w:lineRule="atLeast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444444"/>
          <w:kern w:val="0"/>
          <w:szCs w:val="21"/>
        </w:rPr>
        <w:t xml:space="preserve">　　发布时间： 2013-10-25 </w:t>
      </w:r>
      <w:bookmarkStart w:id="0" w:name="_GoBack"/>
      <w:bookmarkEnd w:id="0"/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074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审批范围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074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一、市委组织部的审批范围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1、市管干部（在职和已办理离退休手续未满一年）；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2、市直各部委办局组织人事处处长；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3、各区镇（街）党、政正职领导干部；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4、各区财政局、人力资源和社会保障局、审计局正职领导。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074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二、各区委组织部审批对象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除以上由市委组织部审批的对象外，关系在各区的正处级及以下干部。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074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三、市直部委办局或主管部门党组（党委、党工委）审批对象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正处级（不含组织人事处处长）及以下干部。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注：中共党员干部因私出国（境），须按党组织隶属关系，报相关系统党组（党工委）签署保留（停止）党籍意见。有授权签署保留（停止）党籍意见的相关系统党组（党工委）是：思明区委组织部、湖里区委组织部、集美区委组织部、海</w:t>
      </w:r>
      <w:proofErr w:type="gramStart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沧</w:t>
      </w:r>
      <w:proofErr w:type="gramEnd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区委组织部、同安区委组织部、</w:t>
      </w:r>
      <w:proofErr w:type="gramStart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翔安区委组织部</w:t>
      </w:r>
      <w:proofErr w:type="gramEnd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、市直机关党工委、市发展和改革委员会党组、市经济发展局党组、市委教育工委、市建设与管理局党组、市委交通运输工委、市商务局党组、市委国资监管工委。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074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审批程序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由市委组织部审批的对象，具体审批程序如下：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1、向本单位组织人事部门领取《因私申请出国（境）审批表》（一式三份）及《因私申请出国（境）报告单》（一式一份）等有关表格。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2、表格由本人填写，报所在单位、主管部门签署意见后上报市委组织部审批（报批材料</w:t>
      </w:r>
      <w:proofErr w:type="gramStart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送干部</w:t>
      </w:r>
      <w:proofErr w:type="gramEnd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一处），待市委组织部同意后到市公安局按有关规定办理手续。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3、上述审批对象若是中共党员的，必须按党组织隶属关系，报区委组织部或市直有关部委办局党组（党工委）签署保留（停止）党籍意见后上报市委组织部审批。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7074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需提交的材料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由市委组织部审批的对象，应提交如下材料：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1、《因私申请出国（境）审批表》（</w:t>
      </w:r>
      <w:proofErr w:type="gramStart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市组2013年</w:t>
      </w:r>
      <w:proofErr w:type="gramEnd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制•A4版）一式三份；</w:t>
      </w:r>
    </w:p>
    <w:p w:rsidR="00270749" w:rsidRPr="00270749" w:rsidRDefault="00270749" w:rsidP="0027074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2、《因私申请出国（境）报告单》（</w:t>
      </w:r>
      <w:proofErr w:type="gramStart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市组2013年</w:t>
      </w:r>
      <w:proofErr w:type="gramEnd"/>
      <w:r w:rsidRPr="00270749">
        <w:rPr>
          <w:rFonts w:ascii="宋体" w:eastAsia="宋体" w:hAnsi="宋体" w:cs="宋体" w:hint="eastAsia"/>
          <w:color w:val="000000"/>
          <w:kern w:val="0"/>
          <w:szCs w:val="21"/>
        </w:rPr>
        <w:t>制•A4版）一式一份。</w:t>
      </w:r>
    </w:p>
    <w:p w:rsidR="00270749" w:rsidRDefault="00270749" w:rsidP="00270749">
      <w:pPr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>:</w:t>
      </w:r>
    </w:p>
    <w:p w:rsidR="00270749" w:rsidRDefault="00270749" w:rsidP="00270749">
      <w:pPr>
        <w:rPr>
          <w:rFonts w:hint="eastAsia"/>
        </w:rPr>
      </w:pPr>
      <w:r>
        <w:rPr>
          <w:rFonts w:hint="eastAsia"/>
        </w:rPr>
        <w:t>·因私申请出国（境）报告单、审批表</w:t>
      </w:r>
      <w:r>
        <w:rPr>
          <w:rFonts w:hint="eastAsia"/>
        </w:rPr>
        <w:t>(2013</w:t>
      </w:r>
      <w:r>
        <w:rPr>
          <w:rFonts w:hint="eastAsia"/>
        </w:rPr>
        <w:t>年·</w:t>
      </w:r>
      <w:r>
        <w:rPr>
          <w:rFonts w:hint="eastAsia"/>
        </w:rPr>
        <w:t>A4</w:t>
      </w:r>
      <w:r>
        <w:rPr>
          <w:rFonts w:hint="eastAsia"/>
        </w:rPr>
        <w:t>版</w:t>
      </w:r>
      <w:r>
        <w:rPr>
          <w:rFonts w:hint="eastAsia"/>
        </w:rPr>
        <w:t>).</w:t>
      </w:r>
      <w:proofErr w:type="spellStart"/>
      <w:proofErr w:type="gramStart"/>
      <w:r>
        <w:rPr>
          <w:rFonts w:hint="eastAsia"/>
        </w:rPr>
        <w:t>xls</w:t>
      </w:r>
      <w:proofErr w:type="spellEnd"/>
      <w:proofErr w:type="gramEnd"/>
    </w:p>
    <w:p w:rsidR="00270749" w:rsidRDefault="00270749" w:rsidP="00270749">
      <w:r>
        <w:rPr>
          <w:rFonts w:hint="eastAsia"/>
        </w:rPr>
        <w:t>·因私出国（境）审批流程图</w:t>
      </w:r>
      <w:r>
        <w:rPr>
          <w:rFonts w:hint="eastAsia"/>
        </w:rPr>
        <w:t>.</w:t>
      </w:r>
      <w:proofErr w:type="gramStart"/>
      <w:r>
        <w:rPr>
          <w:rFonts w:hint="eastAsia"/>
        </w:rPr>
        <w:t>jpg</w:t>
      </w:r>
      <w:proofErr w:type="gramEnd"/>
    </w:p>
    <w:p w:rsidR="00BC60E1" w:rsidRPr="00270749" w:rsidRDefault="00BC60E1"/>
    <w:sectPr w:rsidR="00BC60E1" w:rsidRPr="0027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49"/>
    <w:rsid w:val="00270749"/>
    <w:rsid w:val="00BC60E1"/>
    <w:rsid w:val="00C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4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6424">
          <w:marLeft w:val="0"/>
          <w:marRight w:val="0"/>
          <w:marTop w:val="15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Company>xm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2015-12-25T16:05:00Z</dcterms:created>
  <dcterms:modified xsi:type="dcterms:W3CDTF">2015-12-25T16:10:00Z</dcterms:modified>
</cp:coreProperties>
</file>